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5" w:rsidRDefault="002D0CA5" w:rsidP="00657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A5">
        <w:rPr>
          <w:rFonts w:ascii="Times New Roman" w:hAnsi="Times New Roman" w:cs="Times New Roman"/>
          <w:noProof/>
          <w:color w:val="111115"/>
          <w:sz w:val="24"/>
          <w:szCs w:val="24"/>
          <w:bdr w:val="none" w:sz="0" w:space="0" w:color="auto" w:frame="1"/>
        </w:rPr>
        <w:drawing>
          <wp:inline distT="0" distB="0" distL="0" distR="0">
            <wp:extent cx="6012247" cy="82686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е листы на 2021-22 уч. год\Тит. лист-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47" cy="826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0E5" w:rsidRDefault="007B60E5" w:rsidP="00657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E5" w:rsidRDefault="007B60E5" w:rsidP="00657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E5" w:rsidRDefault="007B60E5" w:rsidP="00657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E5" w:rsidRDefault="007B60E5" w:rsidP="00657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E5" w:rsidRDefault="007B60E5" w:rsidP="00657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99" w:rsidRPr="00CE49FB" w:rsidRDefault="00657199" w:rsidP="00657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Комплекс основных характеристик дополнительной общеразвивающей программы: </w:t>
      </w:r>
    </w:p>
    <w:p w:rsidR="00657199" w:rsidRPr="00CE49FB" w:rsidRDefault="00657199" w:rsidP="00657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1.1. Пояснительная записка.</w:t>
      </w:r>
    </w:p>
    <w:p w:rsidR="002D0CA5" w:rsidRDefault="002D0CA5" w:rsidP="00657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CA5" w:rsidRPr="00CE49FB" w:rsidRDefault="002D0CA5" w:rsidP="002D0CA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программы.</w:t>
      </w:r>
    </w:p>
    <w:p w:rsidR="002D0CA5" w:rsidRPr="00CE49FB" w:rsidRDefault="002D0CA5" w:rsidP="002D0CA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«Юный стрелок» имеет </w:t>
      </w:r>
      <w:r w:rsidRPr="00CE49FB"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физкультурно- спортивную направленность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. В ходе освоения программы учащиеся осваивают военно- прикладные виды спорта.</w:t>
      </w:r>
    </w:p>
    <w:p w:rsidR="002D0CA5" w:rsidRDefault="002D0CA5" w:rsidP="002D0CA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освоения программы: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 стартовый</w:t>
      </w:r>
    </w:p>
    <w:p w:rsidR="002D0CA5" w:rsidRDefault="002D0CA5" w:rsidP="00657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направ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лена на корректировку и разви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тие психических свойств личнос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ти, коммуникативных и интеллек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туальных способностей обучаю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щихся, развитие лидерских ка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честв, организацию социализиру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ющего досуга детей и подростков. Эта деятельность способствует социальной адаптации, граждан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скому становлению подрастаю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щего поколения.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 программы.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Новизна данной дополнительной общеобразовательной программы состоит в привлечение учащихся к военно-прикладным видам спорта позволяет отвлечь детей от безнадзорности и вредных привычек, тем самым снизить уровень де</w:t>
      </w:r>
      <w:r w:rsidR="000B4387" w:rsidRPr="00CE49FB">
        <w:rPr>
          <w:rFonts w:ascii="Times New Roman" w:hAnsi="Times New Roman" w:cs="Times New Roman"/>
          <w:color w:val="000000"/>
          <w:sz w:val="24"/>
          <w:szCs w:val="24"/>
        </w:rPr>
        <w:t>тской наркомании и преступности, профилактика девиантного поведения, воспитывание гражданско-патриотических чувств.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Актуальность программы обусловлено тем, что в программе курса Основы безопасности жизнедеятельности не достаточно времени уделяется этим темам, но в то же самое время в программу ежегодно проводимых районных соревнований и программу учебно-полевых учебных сборов входит стрельба из пневматической винтовки.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Педагогическая целесообразность программы обусловлена возможностью подготовки учащихся по стрельбе из пневматической винтовки. Программа позволяет развить у учащихся такие качества, как ловкость, выносливость, терпеливость, аккуратность, коммуникативность, самостоятельность. Привлекает детей эта программа тем, что у них имеется реальная возможность в изучении современного стрелкового оружия и научиться метко стрелять, что крайне важно для будущих защитников Отечества.</w:t>
      </w:r>
    </w:p>
    <w:p w:rsidR="00A13434" w:rsidRPr="00CE49FB" w:rsidRDefault="00A13434" w:rsidP="00A13434">
      <w:pPr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Доступной формой массового обучения школьников приемам стрельбы является стрельба из пневматических винтовок.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Доступность приобретения пневматического оружия, хранения, невысокая стоимость пулек к ней; возможность использования школьных помещений для стрельбы; небольшой вес оружия, позволяющий привлекать к обучению стрельбе школьников с 14-летнего возраста. Использование мультимедийного проектора на занятиях. Эти преимущества дают возможность успешно решать задачи развития стрелкового спорта .</w:t>
      </w:r>
    </w:p>
    <w:p w:rsidR="00123801" w:rsidRPr="00CE49FB" w:rsidRDefault="00123801" w:rsidP="00123801">
      <w:pPr>
        <w:pStyle w:val="af4"/>
        <w:spacing w:before="0" w:beforeAutospacing="0" w:after="0" w:afterAutospacing="0" w:line="245" w:lineRule="atLeast"/>
      </w:pPr>
      <w:r w:rsidRPr="00CE49FB">
        <w:rPr>
          <w:b/>
        </w:rPr>
        <w:t>Программа адресована</w:t>
      </w:r>
      <w:r w:rsidRPr="00CE49FB">
        <w:t xml:space="preserve"> для детей 14-18 лет.</w:t>
      </w:r>
    </w:p>
    <w:p w:rsidR="00123801" w:rsidRPr="00CE49FB" w:rsidRDefault="00123801" w:rsidP="00123801">
      <w:pPr>
        <w:pStyle w:val="af4"/>
        <w:spacing w:before="0" w:beforeAutospacing="0" w:after="0" w:afterAutospacing="0" w:line="245" w:lineRule="atLeast"/>
      </w:pPr>
    </w:p>
    <w:p w:rsidR="00123801" w:rsidRPr="00CE49FB" w:rsidRDefault="00123801" w:rsidP="00123801">
      <w:pPr>
        <w:pStyle w:val="af4"/>
        <w:spacing w:before="0" w:beforeAutospacing="0" w:after="0" w:afterAutospacing="0" w:line="245" w:lineRule="atLeast"/>
      </w:pPr>
      <w:r w:rsidRPr="00CE49FB">
        <w:rPr>
          <w:b/>
        </w:rPr>
        <w:t>Объём программы</w:t>
      </w:r>
      <w:r w:rsidRPr="00CE49FB">
        <w:t>: 34 часов.</w:t>
      </w:r>
    </w:p>
    <w:p w:rsidR="00123801" w:rsidRPr="00CE49FB" w:rsidRDefault="00123801" w:rsidP="00123801">
      <w:pPr>
        <w:pStyle w:val="af4"/>
        <w:spacing w:before="0" w:beforeAutospacing="0" w:after="0" w:afterAutospacing="0" w:line="245" w:lineRule="atLeast"/>
      </w:pPr>
    </w:p>
    <w:p w:rsidR="00123801" w:rsidRPr="00CE49FB" w:rsidRDefault="00123801" w:rsidP="00123801">
      <w:pPr>
        <w:pStyle w:val="af4"/>
        <w:spacing w:before="0" w:beforeAutospacing="0" w:after="0" w:afterAutospacing="0" w:line="245" w:lineRule="atLeast"/>
      </w:pPr>
      <w:r w:rsidRPr="00CE49FB">
        <w:rPr>
          <w:b/>
        </w:rPr>
        <w:t>Сроки освоения</w:t>
      </w:r>
      <w:r w:rsidRPr="00CE49FB">
        <w:t xml:space="preserve"> программы: </w:t>
      </w:r>
      <w:r w:rsidR="002D0CA5">
        <w:t xml:space="preserve">34 недели, </w:t>
      </w:r>
      <w:r w:rsidR="002D0CA5" w:rsidRPr="00CE49FB">
        <w:t>9 месяцев;</w:t>
      </w:r>
      <w:r w:rsidR="002D0CA5" w:rsidRPr="002D0CA5">
        <w:t xml:space="preserve"> </w:t>
      </w:r>
      <w:r w:rsidR="002D0CA5">
        <w:t>1 год.</w:t>
      </w:r>
    </w:p>
    <w:p w:rsidR="00123801" w:rsidRPr="00CE49FB" w:rsidRDefault="00123801" w:rsidP="00123801">
      <w:pPr>
        <w:pStyle w:val="af4"/>
        <w:spacing w:before="0" w:beforeAutospacing="0" w:after="0" w:afterAutospacing="0" w:line="245" w:lineRule="atLeast"/>
      </w:pPr>
    </w:p>
    <w:p w:rsidR="00123801" w:rsidRPr="00CE49FB" w:rsidRDefault="00123801" w:rsidP="0012380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образовательного процесса</w:t>
      </w:r>
      <w:r w:rsidRPr="00CE49FB">
        <w:rPr>
          <w:rFonts w:ascii="Times New Roman" w:hAnsi="Times New Roman" w:cs="Times New Roman"/>
          <w:sz w:val="24"/>
          <w:szCs w:val="24"/>
        </w:rPr>
        <w:t>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для проведения занятий: стрелковый тир, пулеулавливатели, прицельный станок.        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Стрельба из пневматического оружия на короткую дистанцию значительно расширяет возможности тренировок стрелков. Отсутствие принципиальных различий в технике производства выстрела из пневматического и огнестрельного оружия позволяет применять навыки и умения, сформированные стрельбой из пневматического оружия, при обучении стрельбе из малокалиберного и боевого оружия.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Начальное обучение стрельбе из пневматической винтовки проводится в следующей последовательности: ознакомление с понятием выстрела, приемами и правилами меткой стрельбы, овладение основами техники производства прицельного выстрела.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Теоретическая подготовка знакомит с правилами соревнований, с элементами производства меткого выстрела, с необходимостью выполнения большого объема тренировок для достижения высоких спортивно-технических результатов.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Техническая подготовка ставит задачи: найти для каждого занимающегося рациональную изготовку для производства точного выстрела научить его правильной работе мышц-сгибателей фаланг указательного пальца, нажимающего на спусковой курок оружия.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необходима для повышения функциональных возможностей организма, для всестороннего гармоничного развития стрелка.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Психологическая и тактическая подготовка проходит в процессе всего обучения. Постепенно, от занятия к занятию, обучающиеся проходят все более сложный материал, что развивает мышление, способствует проявлению волевых качеств, помогает добиваться поставленной цели.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с учетом:</w:t>
      </w:r>
    </w:p>
    <w:p w:rsidR="00A13434" w:rsidRPr="00CE49FB" w:rsidRDefault="00A13434" w:rsidP="00A134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использования имеющегося в наличии простейшего спортивного инвентаря, а именно: винтовок МР - 512 и соответствующих боеприпасов к ним;</w:t>
      </w:r>
    </w:p>
    <w:p w:rsidR="00A13434" w:rsidRPr="00CE49FB" w:rsidRDefault="00A13434" w:rsidP="00A134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освоение простейших упражнений, выполнение которых из школьного оружия в условиях соревнований дает право на присвоение юношеского разряда.</w:t>
      </w:r>
    </w:p>
    <w:p w:rsidR="00A13434" w:rsidRPr="00CE49FB" w:rsidRDefault="00123801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Программа «Метки</w:t>
      </w:r>
      <w:r w:rsidR="00A13434" w:rsidRPr="00CE49FB">
        <w:rPr>
          <w:rFonts w:ascii="Times New Roman" w:hAnsi="Times New Roman" w:cs="Times New Roman"/>
          <w:color w:val="000000"/>
          <w:sz w:val="24"/>
          <w:szCs w:val="24"/>
        </w:rPr>
        <w:t>й стрелок» создана с целью военно-патриотического воспитания детей  и подростков, пропаганды стрелкового спорта, личного и профессионального самоопределения, творческого досуга.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Адресат программы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r w:rsidR="00123801" w:rsidRPr="00CE49FB">
        <w:rPr>
          <w:rFonts w:ascii="Times New Roman" w:hAnsi="Times New Roman" w:cs="Times New Roman"/>
          <w:color w:val="000000"/>
          <w:sz w:val="24"/>
          <w:szCs w:val="24"/>
        </w:rPr>
        <w:t>Меткий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 стрелок»</w:t>
      </w:r>
      <w:r w:rsidR="002B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адресована детям от 14 до 18 лет, имеющих интерес к военно- прикладным видам спорта и проявляющих спортивные задатки.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набора учащихся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Для обучения по дополнительной общеобразовательной общеразвивающей программе «</w:t>
      </w:r>
      <w:r w:rsidR="00123801"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Меткий 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стрелок» принимаются все желающие (не имеющие медицинских противопоказаний) без предварительного отбора.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учащихся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В группе -10-15 человек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Объём и срок освоения программы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«Юный стрелок» рассчитана на один год обучения: 34 часа, один час в 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неделю.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режим занятий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Технология программы предусматривает проведение занятий по группам (10-12 человек), подгрупповые занятия (4-6 человек).</w:t>
      </w: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занятий: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Формой организации теоретических и практических занятий может быть представлена следующим образом: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На </w:t>
      </w:r>
      <w:r w:rsidRPr="00CE4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теоретических занятиях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 сообщаются основные сведения об отечественном стрелковом оружии, его основных технических характеристиках, по истории стрелкового спорта, технике и методике стрельбы, основные правила по технике безопасности во время тренировочных занятий, а также особенности стрельбы из различных положений.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На </w:t>
      </w:r>
      <w:r w:rsidRPr="00CE4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практических занятиях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 учащиеся приобретают умения и навыки по разборке и сборке автомата Калашникова, в совершенствовании техники стрельбы из пневматического оружия.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Прохождение каждой новой темы и выполнение упражнений по стрельбе предполагает постоянное повторение предыдущих тем и овладение определенными практическими навыками в стрельбе.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К занимающимся предъявляются определенные требования по мерам безопасности при обращении с пневматическим оружием, т.к. при нарушении правил по технике безопасности возможно получение серьезных травм и увечий, по знанию устройства и работы данного вида оружия.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Методы и методические приемы: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Словесные методы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 создают у обучающихся предвари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представления об изучаемом движении. Для этой цели используется: объяснение, рассказ, замечание, команды, указания, инструкции.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Наглядные методы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 применяются главным образом в виде показа упражнения, наглядных пособий, видеофильмов. Эти методы помогают создать у обучающихся конкретные пред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об изучаемых действиях.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методы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 позволяют освоить практиче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ские навыки и умения.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Формы обучения: индивидуальная, фронтальная, груп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повая, поточная.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  <w:u w:val="single"/>
        </w:rPr>
        <w:t>Дидактические и демонстрационные материалы:</w:t>
      </w: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>Упражнения учебные приборы и оборудование: пневматические винтовки, цветные таблицы, фильмы, презентации.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A13434" w:rsidRPr="00CE49FB" w:rsidRDefault="00A13434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занятия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- Организационный момент (1 мин)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- Повторение пройденного материала (5 мин)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- Разбор нового материала (10 мин)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-Физкультминутка (3 мин)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-Практическое занятие (15-20 мин)</w:t>
      </w:r>
    </w:p>
    <w:p w:rsidR="00A13434" w:rsidRPr="00CE49FB" w:rsidRDefault="00A13434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- Подведение итогов занятия (1 мин)</w:t>
      </w:r>
    </w:p>
    <w:p w:rsidR="00134A52" w:rsidRPr="00CE49FB" w:rsidRDefault="00134A52" w:rsidP="00A13434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434" w:rsidRPr="00CE49FB" w:rsidRDefault="00A13434" w:rsidP="00134A5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ЦЕЛИ И ЗАДАЧИ ПРОГРАММЫ</w:t>
      </w:r>
    </w:p>
    <w:p w:rsidR="00A13434" w:rsidRPr="00CE49FB" w:rsidRDefault="00134A52" w:rsidP="00134A52">
      <w:pPr>
        <w:shd w:val="clear" w:color="auto" w:fill="FFFFFF"/>
        <w:tabs>
          <w:tab w:val="left" w:pos="1215"/>
        </w:tabs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93260" w:rsidRPr="00CE49FB" w:rsidRDefault="00993260" w:rsidP="00A1343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993260" w:rsidRPr="00CE49FB" w:rsidRDefault="00993260" w:rsidP="00A02AB5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- научить воспитанников разбираться в современном стрелковом и спор</w:t>
      </w:r>
      <w:r w:rsidRPr="00CE49FB">
        <w:rPr>
          <w:rFonts w:ascii="Times New Roman" w:hAnsi="Times New Roman" w:cs="Times New Roman"/>
          <w:sz w:val="24"/>
          <w:szCs w:val="24"/>
        </w:rPr>
        <w:softHyphen/>
        <w:t>тивном оружии и метко стрелять.</w:t>
      </w:r>
    </w:p>
    <w:p w:rsidR="00993260" w:rsidRPr="00CE49FB" w:rsidRDefault="00993260" w:rsidP="00A02AB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260" w:rsidRPr="00CE49FB" w:rsidRDefault="00993260" w:rsidP="00A02AB5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93260" w:rsidRPr="00CE49FB" w:rsidRDefault="00993260" w:rsidP="00A02AB5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1. Обучающая.</w:t>
      </w:r>
    </w:p>
    <w:p w:rsidR="00993260" w:rsidRPr="00CE49FB" w:rsidRDefault="00993260" w:rsidP="00A02AB5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Обучить детей основам теории стрельбы; материальной части современного стрелкового и спортивного оружия; истории создания и развития стрелкового оружия России; мерам безопасности при обращении с оружием и боеприпасами во время учебных стрельб и соревнований; основам судейства соревнований по стрельбе.</w:t>
      </w:r>
    </w:p>
    <w:p w:rsidR="00993260" w:rsidRPr="00CE49FB" w:rsidRDefault="00993260" w:rsidP="00A02AB5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2. Воспитательная.</w:t>
      </w:r>
    </w:p>
    <w:p w:rsidR="00993260" w:rsidRPr="00CE49FB" w:rsidRDefault="00993260" w:rsidP="00A02AB5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Воспитывать любовь к военно-прикладным видам спорта; уважение к Воо</w:t>
      </w:r>
      <w:r w:rsidRPr="00CE49FB">
        <w:rPr>
          <w:rFonts w:ascii="Times New Roman" w:hAnsi="Times New Roman" w:cs="Times New Roman"/>
          <w:sz w:val="24"/>
          <w:szCs w:val="24"/>
        </w:rPr>
        <w:softHyphen/>
        <w:t>ружённым Силам России и их истории; уважение к Российскому оружию и его истории. Сформировать у воспитанников целеустремлённость, терпеливость, на</w:t>
      </w:r>
      <w:r w:rsidRPr="00CE49FB">
        <w:rPr>
          <w:rFonts w:ascii="Times New Roman" w:hAnsi="Times New Roman" w:cs="Times New Roman"/>
          <w:sz w:val="24"/>
          <w:szCs w:val="24"/>
        </w:rPr>
        <w:softHyphen/>
        <w:t>стойчивость, самоотверженность, коллективизм и коммуникативность. Фор</w:t>
      </w:r>
      <w:r w:rsidRPr="00CE49FB">
        <w:rPr>
          <w:rFonts w:ascii="Times New Roman" w:hAnsi="Times New Roman" w:cs="Times New Roman"/>
          <w:sz w:val="24"/>
          <w:szCs w:val="24"/>
        </w:rPr>
        <w:softHyphen/>
        <w:t>мировать навыки меткой стрельбы из пневматической винтовки на различные рас</w:t>
      </w:r>
      <w:r w:rsidRPr="00CE49FB">
        <w:rPr>
          <w:rFonts w:ascii="Times New Roman" w:hAnsi="Times New Roman" w:cs="Times New Roman"/>
          <w:sz w:val="24"/>
          <w:szCs w:val="24"/>
        </w:rPr>
        <w:softHyphen/>
        <w:t>стояния из различных положений.</w:t>
      </w:r>
    </w:p>
    <w:p w:rsidR="00993260" w:rsidRPr="00CE49FB" w:rsidRDefault="00993260" w:rsidP="00A02AB5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3. Развивающая.</w:t>
      </w:r>
    </w:p>
    <w:p w:rsidR="00993260" w:rsidRPr="00CE49FB" w:rsidRDefault="00993260" w:rsidP="00A02AB5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Развивать у воспитанников внимание, усидчивость, глазомер, память, вни</w:t>
      </w:r>
      <w:r w:rsidRPr="00CE49FB">
        <w:rPr>
          <w:rFonts w:ascii="Times New Roman" w:hAnsi="Times New Roman" w:cs="Times New Roman"/>
          <w:sz w:val="24"/>
          <w:szCs w:val="24"/>
        </w:rPr>
        <w:softHyphen/>
        <w:t>мательность.</w:t>
      </w:r>
    </w:p>
    <w:p w:rsidR="00993260" w:rsidRPr="00CE49FB" w:rsidRDefault="00993260" w:rsidP="00A02AB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686" w:rsidRPr="00CE49FB" w:rsidRDefault="00643686" w:rsidP="006436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43686" w:rsidRPr="00CE49FB" w:rsidRDefault="00643686" w:rsidP="006436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272" w:type="dxa"/>
        <w:tblLayout w:type="fixed"/>
        <w:tblLook w:val="04A0" w:firstRow="1" w:lastRow="0" w:firstColumn="1" w:lastColumn="0" w:noHBand="0" w:noVBand="1"/>
      </w:tblPr>
      <w:tblGrid>
        <w:gridCol w:w="636"/>
        <w:gridCol w:w="4516"/>
        <w:gridCol w:w="1221"/>
        <w:gridCol w:w="1221"/>
        <w:gridCol w:w="1678"/>
      </w:tblGrid>
      <w:tr w:rsidR="00643686" w:rsidRPr="00CE49FB" w:rsidTr="00CE49FB">
        <w:trPr>
          <w:trHeight w:val="25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86" w:rsidRPr="00CE49FB" w:rsidRDefault="006436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86" w:rsidRPr="00CE49FB" w:rsidRDefault="006436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86" w:rsidRPr="00CE49FB" w:rsidRDefault="006436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43686" w:rsidRPr="00CE49FB" w:rsidTr="00CE49FB">
        <w:trPr>
          <w:trHeight w:val="13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86" w:rsidRPr="00CE49FB" w:rsidRDefault="006436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86" w:rsidRPr="00CE49FB" w:rsidRDefault="006436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86" w:rsidRPr="00CE49FB" w:rsidRDefault="006436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86" w:rsidRPr="00CE49FB" w:rsidRDefault="006436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86" w:rsidRPr="00CE49FB" w:rsidRDefault="006436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134A52" w:rsidRPr="00CE49FB" w:rsidTr="00CE49F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История создания оружия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A52" w:rsidRPr="00CE49FB" w:rsidTr="00CE49F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 w:rsidP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винтовки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A52" w:rsidRPr="00CE49FB" w:rsidTr="00CE49F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34A52" w:rsidRPr="00CE49FB" w:rsidTr="00CE49F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Из истории современного оружия. ВДВ снайперы Сталинграда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A52" w:rsidRPr="00CE49FB" w:rsidTr="00CE49F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Отборочные стрельбы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34A52" w:rsidRPr="00CE49FB" w:rsidTr="00CE49F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34A52" w:rsidRPr="00CE49FB" w:rsidTr="00CE49F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соревнованию. Соревнование.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34A52" w:rsidRPr="00CE49FB" w:rsidTr="00CE49F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2" w:rsidRPr="00CE49FB" w:rsidRDefault="00134A52" w:rsidP="00134A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2" w:rsidRPr="00CE49FB" w:rsidRDefault="0013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</w:tbl>
    <w:p w:rsidR="00452817" w:rsidRPr="00CE49FB" w:rsidRDefault="00452817" w:rsidP="0045281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3E8" w:rsidRPr="00CE49FB" w:rsidRDefault="000313E8" w:rsidP="004528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0124" w:rsidRPr="00CE49FB" w:rsidRDefault="001F0124" w:rsidP="00993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A52" w:rsidRPr="00CE49FB" w:rsidRDefault="00134A52" w:rsidP="00AD11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1). Программа разработана на возрастную группу 14-18 лет. 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2). Программа рассчитана на 1 год обучения.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3). Приём детей по желанию.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4). Оборудование для проведения занятий: стрелковый тир, пулеулавливатели,</w:t>
      </w:r>
      <w:r w:rsidR="002B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прицельный станок.        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5). В процессе обучения по программе «Меткий стрелок» </w:t>
      </w:r>
      <w:r w:rsidRPr="00CE49FB">
        <w:rPr>
          <w:rFonts w:ascii="Times New Roman" w:hAnsi="Times New Roman" w:cs="Times New Roman"/>
          <w:sz w:val="24"/>
          <w:szCs w:val="24"/>
        </w:rPr>
        <w:t>необходимо иметь в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lastRenderedPageBreak/>
        <w:t>наличии: пневматические винтовки, пульки для пневматических винтовок, мишени, макет автомата.</w:t>
      </w:r>
    </w:p>
    <w:p w:rsidR="001F76DA" w:rsidRPr="00CE49FB" w:rsidRDefault="001F76DA" w:rsidP="001F76DA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Формы проведения занятий – беседа, семинар, зачет, практическое выполнение упражнений по стрельбе.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Режим занятий – 1 раз в неделю по одному часу.</w:t>
      </w:r>
    </w:p>
    <w:p w:rsidR="001F76DA" w:rsidRPr="00CE49FB" w:rsidRDefault="001F76DA" w:rsidP="001F76DA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b/>
          <w:bCs/>
          <w:sz w:val="24"/>
          <w:szCs w:val="24"/>
        </w:rPr>
        <w:t>Прогнозируемый  результат: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•    Приобретение облучающимися знаний по основам стрельбы из различных видов оружия;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•    Развитие и усовершенствование навыков участия в военно-прикладных ви</w:t>
      </w:r>
      <w:r w:rsidRPr="00CE49FB">
        <w:rPr>
          <w:rFonts w:ascii="Times New Roman" w:hAnsi="Times New Roman" w:cs="Times New Roman"/>
          <w:sz w:val="24"/>
          <w:szCs w:val="24"/>
        </w:rPr>
        <w:softHyphen/>
        <w:t>дах спорта;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•    Формирование интереса к регулярным занятиям военно-прикладными ви</w:t>
      </w:r>
      <w:r w:rsidRPr="00CE49FB">
        <w:rPr>
          <w:rFonts w:ascii="Times New Roman" w:hAnsi="Times New Roman" w:cs="Times New Roman"/>
          <w:sz w:val="24"/>
          <w:szCs w:val="24"/>
        </w:rPr>
        <w:softHyphen/>
        <w:t>дами спорта;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9FB">
        <w:rPr>
          <w:rFonts w:ascii="Times New Roman" w:hAnsi="Times New Roman" w:cs="Times New Roman"/>
          <w:sz w:val="24"/>
          <w:szCs w:val="24"/>
        </w:rPr>
        <w:t>•    Овладение двигательными умениями и навыками, улучшение физической подготовки, повышение культурного уровня</w:t>
      </w:r>
    </w:p>
    <w:p w:rsidR="001F76DA" w:rsidRPr="00CE49FB" w:rsidRDefault="001F76DA" w:rsidP="001F76D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6DA" w:rsidRPr="00CE49FB" w:rsidRDefault="001F76DA" w:rsidP="001F76D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iCs/>
          <w:sz w:val="24"/>
          <w:szCs w:val="24"/>
        </w:rPr>
        <w:t>Требования к уровню подготовки обучающихся.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F76DA" w:rsidRPr="00CE49FB" w:rsidRDefault="001F76DA" w:rsidP="001F76DA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 xml:space="preserve">«Зачтено» - </w:t>
      </w:r>
      <w:r w:rsidRPr="00CE49FB">
        <w:rPr>
          <w:rFonts w:ascii="Times New Roman" w:hAnsi="Times New Roman" w:cs="Times New Roman"/>
          <w:sz w:val="24"/>
          <w:szCs w:val="24"/>
        </w:rPr>
        <w:t>обучаемый</w:t>
      </w:r>
      <w:r w:rsidR="002B75DC">
        <w:rPr>
          <w:rFonts w:ascii="Times New Roman" w:hAnsi="Times New Roman" w:cs="Times New Roman"/>
          <w:sz w:val="24"/>
          <w:szCs w:val="24"/>
        </w:rPr>
        <w:t xml:space="preserve"> </w:t>
      </w:r>
      <w:r w:rsidRPr="00CE49FB">
        <w:rPr>
          <w:rFonts w:ascii="Times New Roman" w:hAnsi="Times New Roman" w:cs="Times New Roman"/>
          <w:sz w:val="24"/>
          <w:szCs w:val="24"/>
        </w:rPr>
        <w:t>правильно ориентируется в современном стрелковом оружии, знает технику безопасности при стрельбе, теоретические основы стрельбы, умеет правильно занять позицию на стрелковом рубеже, вести прицельную и кучную стрельбу с результатом не ниже 18 очков при 3-х выстрелах, 30 очков при 5-ти выстрелах, 60 очков при 10-ти выстрелах;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CE49FB">
        <w:rPr>
          <w:rFonts w:ascii="Times New Roman" w:hAnsi="Times New Roman" w:cs="Times New Roman"/>
          <w:sz w:val="24"/>
          <w:szCs w:val="24"/>
        </w:rPr>
        <w:t xml:space="preserve"> - А) если обучаемый неправильно ориентируется в современном стрелковом оружии, не знает технику безопасности при стрельбе, теоретические основы стрельбы, не умеет правильно занять позицию на стрелковом рубеже,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 Б) ведет прицельную и кучную стрельбу с результатом  ниже 18 очков при 3-х выстрелах, 30 очков при 5-ти выстрелах, 60 очков при 10-ти выстрелах.</w:t>
      </w:r>
    </w:p>
    <w:p w:rsidR="001F76DA" w:rsidRPr="00CE49FB" w:rsidRDefault="001F76DA" w:rsidP="001F76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Если обучающийся на занятиях нарушает дисциплину, его исключают из кружка «Меткий стрелок».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Формы подведения итогов результатов обучения детей.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В целях оценки и контроля результатов обучения в течение учебного года проводятся: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•    проверка выполнения нормативов по ОФП для допризывной молодёжи;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•    проверка выполнения нормативов по стрельбе из пневматической винтовки: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•    контрольные занятия по проверке усвоения теоретических знаний по темам курса;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•    соревнования на личное первенство среди воспитанников объединения;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•    общешкольные соревнования по стрельбе из пневматического оружия;</w:t>
      </w:r>
    </w:p>
    <w:p w:rsidR="001F76DA" w:rsidRPr="00CE49FB" w:rsidRDefault="001F76DA" w:rsidP="001F76DA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•    анализ и обсуждение проводимых мероприятий с учащимися и их родителями.</w:t>
      </w:r>
    </w:p>
    <w:p w:rsidR="001F76DA" w:rsidRPr="00CE49FB" w:rsidRDefault="001F76DA" w:rsidP="00AD11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DA" w:rsidRPr="00CE49FB" w:rsidRDefault="001F76DA" w:rsidP="001F7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 xml:space="preserve">2. Комплекс организационно-педагогических условий: </w:t>
      </w:r>
    </w:p>
    <w:p w:rsidR="001F76DA" w:rsidRPr="00CE49FB" w:rsidRDefault="001F76DA" w:rsidP="001F76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9FB">
        <w:rPr>
          <w:rFonts w:ascii="Times New Roman" w:hAnsi="Times New Roman" w:cs="Times New Roman"/>
          <w:b/>
          <w:i/>
          <w:sz w:val="24"/>
          <w:szCs w:val="24"/>
        </w:rPr>
        <w:t>2.1.Условия реализации программы</w:t>
      </w:r>
    </w:p>
    <w:p w:rsidR="001F76DA" w:rsidRPr="00CE49FB" w:rsidRDefault="001F76DA" w:rsidP="001F76D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49FB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Материально-техническое обеспечение: </w:t>
      </w:r>
    </w:p>
    <w:p w:rsidR="001F76DA" w:rsidRPr="00CE49FB" w:rsidRDefault="001F76DA" w:rsidP="001F76DA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кабинет истории, тир </w:t>
      </w:r>
    </w:p>
    <w:p w:rsidR="00CE49FB" w:rsidRPr="00CE49FB" w:rsidRDefault="001F76DA" w:rsidP="00CE49FB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</w:t>
      </w:r>
      <w:r w:rsidR="00CE49FB"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для проведения занятий: стрелковый тир, пулеулавливатели,прицельный станок.        </w:t>
      </w:r>
    </w:p>
    <w:p w:rsidR="00CE49FB" w:rsidRPr="00CE49FB" w:rsidRDefault="00CE49FB" w:rsidP="00CE49FB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обучения по программе «Меткий стрелок» </w:t>
      </w:r>
      <w:r w:rsidRPr="00CE49FB">
        <w:rPr>
          <w:rFonts w:ascii="Times New Roman" w:hAnsi="Times New Roman" w:cs="Times New Roman"/>
          <w:sz w:val="24"/>
          <w:szCs w:val="24"/>
        </w:rPr>
        <w:t>необходимо иметь в</w:t>
      </w:r>
    </w:p>
    <w:p w:rsidR="00CE49FB" w:rsidRPr="00CE49FB" w:rsidRDefault="00CE49FB" w:rsidP="00CE49FB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наличии: пневматические винтовки, пульки для пневматических винтовок, мишени, макет автомата.</w:t>
      </w:r>
    </w:p>
    <w:p w:rsidR="00CE49FB" w:rsidRPr="00CE49FB" w:rsidRDefault="00CE49FB" w:rsidP="00CE4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F0A" w:rsidRPr="00CE49FB" w:rsidRDefault="001F76DA" w:rsidP="00993260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Методическое обеспечение: </w:t>
      </w:r>
    </w:p>
    <w:p w:rsidR="00DC1F0A" w:rsidRPr="00CE49FB" w:rsidRDefault="00DC1F0A" w:rsidP="00993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7A" w:rsidRPr="00CE49FB" w:rsidRDefault="000944EE" w:rsidP="00AD11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Перечень учено-м</w:t>
      </w:r>
      <w:r w:rsidR="00840D7A" w:rsidRPr="00CE49FB">
        <w:rPr>
          <w:rFonts w:ascii="Times New Roman" w:hAnsi="Times New Roman" w:cs="Times New Roman"/>
          <w:b/>
          <w:sz w:val="24"/>
          <w:szCs w:val="24"/>
        </w:rPr>
        <w:t>етодическ</w:t>
      </w:r>
      <w:r w:rsidRPr="00CE49FB">
        <w:rPr>
          <w:rFonts w:ascii="Times New Roman" w:hAnsi="Times New Roman" w:cs="Times New Roman"/>
          <w:b/>
          <w:sz w:val="24"/>
          <w:szCs w:val="24"/>
        </w:rPr>
        <w:t>ого обеспечения</w:t>
      </w:r>
      <w:r w:rsidR="00452817" w:rsidRPr="00CE49FB">
        <w:rPr>
          <w:rFonts w:ascii="Times New Roman" w:hAnsi="Times New Roman" w:cs="Times New Roman"/>
          <w:b/>
          <w:sz w:val="24"/>
          <w:szCs w:val="24"/>
        </w:rPr>
        <w:t>.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Методическая работа: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pacing w:val="10"/>
          <w:sz w:val="24"/>
          <w:szCs w:val="24"/>
        </w:rPr>
        <w:t>-  разработка  планов</w:t>
      </w:r>
      <w:r w:rsidRPr="00CE49FB">
        <w:rPr>
          <w:rFonts w:ascii="Times New Roman" w:hAnsi="Times New Roman" w:cs="Times New Roman"/>
          <w:spacing w:val="-1"/>
          <w:sz w:val="24"/>
          <w:szCs w:val="24"/>
        </w:rPr>
        <w:t>занятий по темам;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360"/>
        <w:rPr>
          <w:rFonts w:ascii="Times New Roman" w:hAnsi="Times New Roman" w:cs="Times New Roman"/>
          <w:spacing w:val="1"/>
          <w:sz w:val="24"/>
          <w:szCs w:val="24"/>
        </w:rPr>
      </w:pPr>
      <w:r w:rsidRPr="00CE49FB">
        <w:rPr>
          <w:rFonts w:ascii="Times New Roman" w:hAnsi="Times New Roman" w:cs="Times New Roman"/>
          <w:spacing w:val="1"/>
          <w:sz w:val="24"/>
          <w:szCs w:val="24"/>
        </w:rPr>
        <w:t xml:space="preserve">- подготовка дидактического материала к новому учебному году; 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pacing w:val="16"/>
          <w:sz w:val="24"/>
          <w:szCs w:val="24"/>
        </w:rPr>
        <w:t xml:space="preserve">- разработка и оформление </w:t>
      </w:r>
      <w:r w:rsidRPr="00CE49FB">
        <w:rPr>
          <w:rFonts w:ascii="Times New Roman" w:hAnsi="Times New Roman" w:cs="Times New Roman"/>
          <w:sz w:val="24"/>
          <w:szCs w:val="24"/>
        </w:rPr>
        <w:t>методических и наглядных пособий;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pacing w:val="1"/>
          <w:sz w:val="24"/>
          <w:szCs w:val="24"/>
        </w:rPr>
        <w:t xml:space="preserve">- использование методических разработок прошлых лет и совершенствование их </w:t>
      </w:r>
      <w:r w:rsidRPr="00CE49FB">
        <w:rPr>
          <w:rFonts w:ascii="Times New Roman" w:hAnsi="Times New Roman" w:cs="Times New Roman"/>
          <w:sz w:val="24"/>
          <w:szCs w:val="24"/>
        </w:rPr>
        <w:t>в процессе практического применения;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pacing w:val="8"/>
          <w:sz w:val="24"/>
          <w:szCs w:val="24"/>
        </w:rPr>
        <w:t xml:space="preserve">- разнообразить   методы   проведения   занятий,   а   также   использовать </w:t>
      </w:r>
      <w:r w:rsidRPr="00CE49FB">
        <w:rPr>
          <w:rFonts w:ascii="Times New Roman" w:hAnsi="Times New Roman" w:cs="Times New Roman"/>
          <w:spacing w:val="13"/>
          <w:sz w:val="24"/>
          <w:szCs w:val="24"/>
        </w:rPr>
        <w:t xml:space="preserve">теоретические и практические рекомендации методистов и педагогов, </w:t>
      </w:r>
      <w:r w:rsidRPr="00CE49FB">
        <w:rPr>
          <w:rFonts w:ascii="Times New Roman" w:hAnsi="Times New Roman" w:cs="Times New Roman"/>
          <w:spacing w:val="9"/>
          <w:sz w:val="24"/>
          <w:szCs w:val="24"/>
        </w:rPr>
        <w:t xml:space="preserve">применяя для этого журналы «Военные знания», «Основы безопасности </w:t>
      </w:r>
      <w:r w:rsidRPr="00CE49FB">
        <w:rPr>
          <w:rFonts w:ascii="Times New Roman" w:hAnsi="Times New Roman" w:cs="Times New Roman"/>
          <w:sz w:val="24"/>
          <w:szCs w:val="24"/>
        </w:rPr>
        <w:t xml:space="preserve">жизни» и сеть Интернет; 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</w:t>
      </w:r>
      <w:r w:rsidRPr="00CE49FB">
        <w:rPr>
          <w:rFonts w:ascii="Times New Roman" w:hAnsi="Times New Roman" w:cs="Times New Roman"/>
          <w:spacing w:val="1"/>
          <w:sz w:val="24"/>
          <w:szCs w:val="24"/>
        </w:rPr>
        <w:t>помощь в проведении  районных соревнований.</w:t>
      </w:r>
    </w:p>
    <w:p w:rsidR="00452817" w:rsidRPr="00CE49FB" w:rsidRDefault="00452817" w:rsidP="0045281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2817" w:rsidRPr="00CE49FB" w:rsidRDefault="00BE53E6" w:rsidP="00AD113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1.  Программы для внешкольных учреждений и общеобразовательных школ. Оборонно-спортивные кружки. М.: Просвещение, 1987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2.  Аверин А.И., Выдрин И.Ф. Начальная военная подготовка. М.: Просвещение, 1984.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3.  Латчук В. Н., Марков В. В. Основы безопасности жизнедеятель</w:t>
      </w:r>
      <w:r w:rsidRPr="00CE49FB">
        <w:rPr>
          <w:rFonts w:ascii="Times New Roman" w:hAnsi="Times New Roman" w:cs="Times New Roman"/>
          <w:color w:val="000000"/>
          <w:sz w:val="24"/>
          <w:szCs w:val="24"/>
        </w:rPr>
        <w:softHyphen/>
        <w:t>ности. 10 кл. М: Дрофа, 2006.</w:t>
      </w:r>
    </w:p>
    <w:p w:rsidR="00452817" w:rsidRPr="00CE49FB" w:rsidRDefault="00452817" w:rsidP="00452817">
      <w:pPr>
        <w:pStyle w:val="a7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4.  Стрелковый спорт. Правила соревнований. М., 1977.</w:t>
      </w:r>
    </w:p>
    <w:p w:rsidR="00452817" w:rsidRPr="00CE49FB" w:rsidRDefault="00452817" w:rsidP="00452817">
      <w:pPr>
        <w:pStyle w:val="a7"/>
        <w:shd w:val="clear" w:color="auto" w:fill="FFFFFF"/>
        <w:tabs>
          <w:tab w:val="left" w:pos="8544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E49FB">
        <w:rPr>
          <w:rFonts w:ascii="Times New Roman" w:hAnsi="Times New Roman" w:cs="Times New Roman"/>
          <w:color w:val="000000"/>
          <w:sz w:val="24"/>
          <w:szCs w:val="24"/>
        </w:rPr>
        <w:t>5.  Юрьев А. Спортивная стрельба. М., 1967.</w:t>
      </w:r>
    </w:p>
    <w:p w:rsidR="00452817" w:rsidRPr="00CE49FB" w:rsidRDefault="00452817" w:rsidP="0045281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6. «Винтовки и автоматы» (авторы А.Б. Жук, военное издательство 2007г.). </w:t>
      </w:r>
    </w:p>
    <w:p w:rsidR="00452817" w:rsidRPr="00CE49FB" w:rsidRDefault="00452817" w:rsidP="0045281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7. Журнал «Военные знания» №2, 2008г.</w:t>
      </w:r>
    </w:p>
    <w:p w:rsidR="00BE53E6" w:rsidRPr="00CE49FB" w:rsidRDefault="00BE53E6" w:rsidP="009932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0E5" w:rsidRDefault="007B60E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база: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Федеральный Закон от 29.12.2012 N 273-ФЗ «Об образовании в Российской Федерации»; 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- Санитарные правила 2.4.3648 - 20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</w:t>
      </w:r>
      <w:r w:rsidRPr="00CE4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Санитарные правила и нормы </w:t>
      </w:r>
      <w:r w:rsidRPr="00CE49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СанПиН</w:t>
      </w:r>
      <w:r w:rsidRPr="00CE4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E49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Pr="00CE4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E49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CE4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E49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3685</w:t>
      </w:r>
      <w:r w:rsidRPr="00CE4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E49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21</w:t>
      </w:r>
      <w:r w:rsidRPr="00CE4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</w:r>
      <w:r w:rsidRPr="00CE49F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РФ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23 августа 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 при реализации образовательных программ»;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- приказ Министерства просвещения РФ от 03 сентября 2019 года №467 «Об утверждении Целевой модели развития региональных систем дополнительного образования детей»;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</w:t>
      </w:r>
      <w:r w:rsidRPr="00CE49F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детей в Республике Коми» от 01.06.2018 года № 214-п; 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Приложение к письму Департамента государственной политики в сфере воспитания детей и молодежи Министерства образования и науки РФ от 18.11.2015 № 09-3242 «О направлении информации» (Методические рекомендации по проектированию дополнительных общеобразовательных программ (включая разноуровневые программы); 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- Приложение к письму Министерства образования, науки и молодёжной политики Республики Коми от 27 января 2016 г. № 07-27/45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- Устав МОУ «СОШ» с. Нившера;</w:t>
      </w:r>
    </w:p>
    <w:p w:rsidR="007B60E5" w:rsidRPr="00CE49FB" w:rsidRDefault="007B60E5" w:rsidP="007B60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- Лицензия на осуществление  деятельности МОУ «СОШ» с. Нившера;</w:t>
      </w:r>
    </w:p>
    <w:p w:rsidR="002B75DC" w:rsidRDefault="002B75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3E6" w:rsidRDefault="002B75DC" w:rsidP="002B7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75DC" w:rsidRPr="00CE49FB" w:rsidRDefault="002B75DC" w:rsidP="002B75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B75DC" w:rsidRPr="00CE49FB" w:rsidRDefault="002B75DC" w:rsidP="002B75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2"/>
        <w:gridCol w:w="1731"/>
        <w:gridCol w:w="3538"/>
        <w:gridCol w:w="1054"/>
        <w:gridCol w:w="1054"/>
        <w:gridCol w:w="1302"/>
      </w:tblGrid>
      <w:tr w:rsidR="002B75DC" w:rsidRPr="00CE49FB" w:rsidTr="00D20983">
        <w:trPr>
          <w:trHeight w:val="287"/>
        </w:trPr>
        <w:tc>
          <w:tcPr>
            <w:tcW w:w="632" w:type="dxa"/>
            <w:vMerge w:val="restart"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  <w:r w:rsidRPr="00CE49FB"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731" w:type="dxa"/>
            <w:vMerge w:val="restart"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  <w:r w:rsidRPr="00CE49FB">
              <w:rPr>
                <w:b/>
                <w:color w:val="000000"/>
                <w:shd w:val="clear" w:color="auto" w:fill="FFFFFF"/>
              </w:rPr>
              <w:t xml:space="preserve">Дата занятия </w:t>
            </w:r>
          </w:p>
        </w:tc>
        <w:tc>
          <w:tcPr>
            <w:tcW w:w="3538" w:type="dxa"/>
            <w:vMerge w:val="restart"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  <w:r w:rsidRPr="00CE49FB">
              <w:rPr>
                <w:b/>
                <w:color w:val="000000"/>
                <w:shd w:val="clear" w:color="auto" w:fill="FFFFFF"/>
              </w:rPr>
              <w:t>Раздел программы, тема занятия</w:t>
            </w:r>
          </w:p>
        </w:tc>
        <w:tc>
          <w:tcPr>
            <w:tcW w:w="3410" w:type="dxa"/>
            <w:gridSpan w:val="3"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  <w:r w:rsidRPr="00CE49FB">
              <w:rPr>
                <w:b/>
                <w:color w:val="000000"/>
                <w:shd w:val="clear" w:color="auto" w:fill="FFFFFF"/>
              </w:rPr>
              <w:t>Количество часов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  <w:vMerge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731" w:type="dxa"/>
            <w:vMerge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538" w:type="dxa"/>
            <w:vMerge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  <w:r w:rsidRPr="00CE49FB">
              <w:rPr>
                <w:b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  <w:r w:rsidRPr="00CE49FB">
              <w:rPr>
                <w:b/>
                <w:color w:val="000000"/>
                <w:shd w:val="clear" w:color="auto" w:fill="FFFFFF"/>
              </w:rPr>
              <w:t>Теория</w:t>
            </w: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b/>
                <w:color w:val="000000"/>
                <w:shd w:val="clear" w:color="auto" w:fill="FFFFFF"/>
              </w:rPr>
            </w:pPr>
            <w:r w:rsidRPr="00CE49FB">
              <w:rPr>
                <w:b/>
                <w:color w:val="000000"/>
                <w:shd w:val="clear" w:color="auto" w:fill="FFFFFF"/>
              </w:rPr>
              <w:t>Практика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История создания оружия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Составные части винтовки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№10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Из истории современного оружия. ВДВ снайперы Сталинграда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Из истории современного оружия. ВДВ снайперы Сталинграда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Отборочные стрельбы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Отборочные стрельбы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Отборочные стрельбы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Стрельба мишень №8 ТБ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соревнованию. Соревнование.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соревнованию. Соревнование.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соревнованию. Соревнование.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соревнованию. Соревнование.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соревнованию. Соревнование.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</w:t>
            </w: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соревнованию. Соревнование.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1</w:t>
            </w:r>
          </w:p>
        </w:tc>
      </w:tr>
      <w:tr w:rsidR="002B75DC" w:rsidRPr="00CE49FB" w:rsidTr="00D20983">
        <w:trPr>
          <w:trHeight w:val="180"/>
        </w:trPr>
        <w:tc>
          <w:tcPr>
            <w:tcW w:w="63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</w:p>
        </w:tc>
        <w:tc>
          <w:tcPr>
            <w:tcW w:w="1731" w:type="dxa"/>
          </w:tcPr>
          <w:p w:rsidR="002B75DC" w:rsidRPr="00CE49FB" w:rsidRDefault="002B75DC" w:rsidP="00D2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B75DC" w:rsidRPr="00CE49FB" w:rsidRDefault="002B75DC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F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34</w:t>
            </w:r>
          </w:p>
        </w:tc>
        <w:tc>
          <w:tcPr>
            <w:tcW w:w="1054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302" w:type="dxa"/>
          </w:tcPr>
          <w:p w:rsidR="002B75DC" w:rsidRPr="00CE49FB" w:rsidRDefault="002B75DC" w:rsidP="00D20983">
            <w:pPr>
              <w:pStyle w:val="af4"/>
              <w:rPr>
                <w:color w:val="000000"/>
                <w:shd w:val="clear" w:color="auto" w:fill="FFFFFF"/>
              </w:rPr>
            </w:pPr>
            <w:r w:rsidRPr="00CE49FB">
              <w:rPr>
                <w:color w:val="000000"/>
                <w:shd w:val="clear" w:color="auto" w:fill="FFFFFF"/>
              </w:rPr>
              <w:t>29</w:t>
            </w:r>
          </w:p>
        </w:tc>
      </w:tr>
    </w:tbl>
    <w:p w:rsidR="00BE53E6" w:rsidRPr="00CE49FB" w:rsidRDefault="00BE53E6" w:rsidP="00993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DC" w:rsidRDefault="002B75DC" w:rsidP="002B7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45FE" w:rsidRDefault="002B75DC" w:rsidP="00993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аттестации</w:t>
      </w:r>
    </w:p>
    <w:p w:rsidR="002B75DC" w:rsidRDefault="002B75DC" w:rsidP="00993260">
      <w:pPr>
        <w:rPr>
          <w:rFonts w:ascii="Times New Roman" w:hAnsi="Times New Roman" w:cs="Times New Roman"/>
          <w:sz w:val="24"/>
          <w:szCs w:val="24"/>
        </w:rPr>
      </w:pPr>
    </w:p>
    <w:p w:rsidR="002B75DC" w:rsidRPr="00CE49FB" w:rsidRDefault="002B75DC" w:rsidP="002B75DC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B75DC" w:rsidRPr="00CE49FB" w:rsidRDefault="002B75DC" w:rsidP="002B75D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 xml:space="preserve">«Зачтено» - </w:t>
      </w:r>
      <w:r w:rsidRPr="00CE49FB">
        <w:rPr>
          <w:rFonts w:ascii="Times New Roman" w:hAnsi="Times New Roman" w:cs="Times New Roman"/>
          <w:sz w:val="24"/>
          <w:szCs w:val="24"/>
        </w:rPr>
        <w:t>обучаемый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9FB">
        <w:rPr>
          <w:rFonts w:ascii="Times New Roman" w:hAnsi="Times New Roman" w:cs="Times New Roman"/>
          <w:sz w:val="24"/>
          <w:szCs w:val="24"/>
        </w:rPr>
        <w:t>правильно ориентируется в современном стрелковом оружии, знает технику безопасности при стрельбе, теоретические основы стрельбы, умеет правильно занять позицию на стрелковом рубеже, вести прицельную и кучную стрельбу с результатом не ниже 18 очков при 3-х выстрелах, 30 очков при 5-ти выстрелах, 60 очков при 10-ти выстрелах;</w:t>
      </w:r>
    </w:p>
    <w:p w:rsidR="002B75DC" w:rsidRPr="00CE49FB" w:rsidRDefault="002B75DC" w:rsidP="002B75DC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CE49FB">
        <w:rPr>
          <w:rFonts w:ascii="Times New Roman" w:hAnsi="Times New Roman" w:cs="Times New Roman"/>
          <w:sz w:val="24"/>
          <w:szCs w:val="24"/>
        </w:rPr>
        <w:t xml:space="preserve"> - А) если обучаемый неправильно ориентируется в современном стрелковом оружии, не знает технику безопасности при стрельбе, теоретические основы стрельбы, не умеет правильно занять позицию на стрелковом рубеже,</w:t>
      </w:r>
    </w:p>
    <w:p w:rsidR="002B75DC" w:rsidRPr="00CE49FB" w:rsidRDefault="002B75DC" w:rsidP="002B75DC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 xml:space="preserve"> Б) ведет прицельную и кучную стрельбу с результатом  ниже 18 очков при 3-х выстрелах, 30 очков при 5-ти выстрелах, 60 очков при 10-ти выстрелах.</w:t>
      </w:r>
    </w:p>
    <w:p w:rsidR="002B75DC" w:rsidRPr="00CE49FB" w:rsidRDefault="002B75DC" w:rsidP="002B75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Если обучающийся на занятиях нарушает дисциплину, его исключают из кружка «Меткий стрелок».</w:t>
      </w:r>
    </w:p>
    <w:p w:rsidR="002B75DC" w:rsidRPr="00CE49FB" w:rsidRDefault="002B75DC" w:rsidP="00993260">
      <w:pPr>
        <w:rPr>
          <w:rFonts w:ascii="Times New Roman" w:hAnsi="Times New Roman" w:cs="Times New Roman"/>
          <w:sz w:val="24"/>
          <w:szCs w:val="24"/>
        </w:rPr>
      </w:pPr>
    </w:p>
    <w:sectPr w:rsidR="002B75DC" w:rsidRPr="00CE49FB" w:rsidSect="00CE49FB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8A" w:rsidRDefault="000E3F8A" w:rsidP="000313E8">
      <w:r>
        <w:separator/>
      </w:r>
    </w:p>
  </w:endnote>
  <w:endnote w:type="continuationSeparator" w:id="0">
    <w:p w:rsidR="000E3F8A" w:rsidRDefault="000E3F8A" w:rsidP="0003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91756"/>
      <w:docPartObj>
        <w:docPartGallery w:val="Page Numbers (Bottom of Page)"/>
        <w:docPartUnique/>
      </w:docPartObj>
    </w:sdtPr>
    <w:sdtEndPr/>
    <w:sdtContent>
      <w:p w:rsidR="003F568A" w:rsidRDefault="005B2A9C">
        <w:pPr>
          <w:pStyle w:val="ae"/>
          <w:jc w:val="right"/>
        </w:pPr>
        <w:r>
          <w:fldChar w:fldCharType="begin"/>
        </w:r>
        <w:r w:rsidR="003F568A">
          <w:instrText>PAGE   \* MERGEFORMAT</w:instrText>
        </w:r>
        <w:r>
          <w:fldChar w:fldCharType="separate"/>
        </w:r>
        <w:r w:rsidR="007B60E5">
          <w:rPr>
            <w:noProof/>
          </w:rPr>
          <w:t>6</w:t>
        </w:r>
        <w:r>
          <w:fldChar w:fldCharType="end"/>
        </w:r>
      </w:p>
    </w:sdtContent>
  </w:sdt>
  <w:p w:rsidR="003F568A" w:rsidRDefault="003F56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8A" w:rsidRDefault="000E3F8A" w:rsidP="000313E8">
      <w:r>
        <w:separator/>
      </w:r>
    </w:p>
  </w:footnote>
  <w:footnote w:type="continuationSeparator" w:id="0">
    <w:p w:rsidR="000E3F8A" w:rsidRDefault="000E3F8A" w:rsidP="0003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2C34EC"/>
    <w:multiLevelType w:val="hybridMultilevel"/>
    <w:tmpl w:val="C4F450C8"/>
    <w:lvl w:ilvl="0" w:tplc="E3583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7B98"/>
    <w:multiLevelType w:val="hybridMultilevel"/>
    <w:tmpl w:val="F616501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E3FA2"/>
    <w:multiLevelType w:val="hybridMultilevel"/>
    <w:tmpl w:val="CE7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11815AD"/>
    <w:multiLevelType w:val="hybridMultilevel"/>
    <w:tmpl w:val="C0843FD8"/>
    <w:lvl w:ilvl="0" w:tplc="F8DA4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693382"/>
    <w:multiLevelType w:val="hybridMultilevel"/>
    <w:tmpl w:val="A258ABF8"/>
    <w:lvl w:ilvl="0" w:tplc="E02C7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6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865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2F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A4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126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65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B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29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30A1D"/>
    <w:multiLevelType w:val="hybridMultilevel"/>
    <w:tmpl w:val="359E7848"/>
    <w:lvl w:ilvl="0" w:tplc="0419000F">
      <w:start w:val="1"/>
      <w:numFmt w:val="decimal"/>
      <w:lvlText w:val="%1."/>
      <w:lvlJc w:val="left"/>
      <w:pPr>
        <w:ind w:left="439" w:hanging="360"/>
      </w:p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 w15:restartNumberingAfterBreak="0">
    <w:nsid w:val="69523F21"/>
    <w:multiLevelType w:val="hybridMultilevel"/>
    <w:tmpl w:val="485C4370"/>
    <w:lvl w:ilvl="0" w:tplc="1946E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87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CA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86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C6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E8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4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22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142B0"/>
    <w:multiLevelType w:val="multilevel"/>
    <w:tmpl w:val="2E9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E32C3"/>
    <w:multiLevelType w:val="hybridMultilevel"/>
    <w:tmpl w:val="2FBC8EF0"/>
    <w:lvl w:ilvl="0" w:tplc="366C4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B66F34"/>
    <w:multiLevelType w:val="hybridMultilevel"/>
    <w:tmpl w:val="601A1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050CB"/>
    <w:multiLevelType w:val="multilevel"/>
    <w:tmpl w:val="9350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B271CD"/>
    <w:multiLevelType w:val="hybridMultilevel"/>
    <w:tmpl w:val="0FE4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E71EE"/>
    <w:multiLevelType w:val="hybridMultilevel"/>
    <w:tmpl w:val="0A7C7C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8B043B"/>
    <w:multiLevelType w:val="hybridMultilevel"/>
    <w:tmpl w:val="F0F8DA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8"/>
  </w:num>
  <w:num w:numId="12">
    <w:abstractNumId w:val="15"/>
  </w:num>
  <w:num w:numId="13">
    <w:abstractNumId w:val="5"/>
  </w:num>
  <w:num w:numId="14">
    <w:abstractNumId w:val="0"/>
  </w:num>
  <w:num w:numId="15">
    <w:abstractNumId w:val="7"/>
  </w:num>
  <w:num w:numId="16">
    <w:abstractNumId w:val="12"/>
  </w:num>
  <w:num w:numId="17">
    <w:abstractNumId w:val="20"/>
  </w:num>
  <w:num w:numId="18">
    <w:abstractNumId w:val="19"/>
  </w:num>
  <w:num w:numId="19">
    <w:abstractNumId w:val="16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905"/>
    <w:rsid w:val="00011DCD"/>
    <w:rsid w:val="00014B02"/>
    <w:rsid w:val="000313E8"/>
    <w:rsid w:val="00032137"/>
    <w:rsid w:val="00077CA0"/>
    <w:rsid w:val="0008691B"/>
    <w:rsid w:val="00086AF1"/>
    <w:rsid w:val="000944EE"/>
    <w:rsid w:val="000B4387"/>
    <w:rsid w:val="000C21ED"/>
    <w:rsid w:val="000E3F8A"/>
    <w:rsid w:val="001049FA"/>
    <w:rsid w:val="00106877"/>
    <w:rsid w:val="00123801"/>
    <w:rsid w:val="001349DB"/>
    <w:rsid w:val="00134A52"/>
    <w:rsid w:val="00143E91"/>
    <w:rsid w:val="00146718"/>
    <w:rsid w:val="0015105E"/>
    <w:rsid w:val="00155CA5"/>
    <w:rsid w:val="00175DDA"/>
    <w:rsid w:val="0018584C"/>
    <w:rsid w:val="001A2D65"/>
    <w:rsid w:val="001F0124"/>
    <w:rsid w:val="001F76DA"/>
    <w:rsid w:val="002240F4"/>
    <w:rsid w:val="0023158B"/>
    <w:rsid w:val="0023303C"/>
    <w:rsid w:val="002477B7"/>
    <w:rsid w:val="002550FE"/>
    <w:rsid w:val="00256259"/>
    <w:rsid w:val="00266F87"/>
    <w:rsid w:val="002B1945"/>
    <w:rsid w:val="002B75DC"/>
    <w:rsid w:val="002B7935"/>
    <w:rsid w:val="002C2849"/>
    <w:rsid w:val="002D0702"/>
    <w:rsid w:val="002D0CA5"/>
    <w:rsid w:val="002D7A9A"/>
    <w:rsid w:val="00301C75"/>
    <w:rsid w:val="00304A1A"/>
    <w:rsid w:val="003157E3"/>
    <w:rsid w:val="00350691"/>
    <w:rsid w:val="0035383A"/>
    <w:rsid w:val="003808B5"/>
    <w:rsid w:val="00390174"/>
    <w:rsid w:val="003977A7"/>
    <w:rsid w:val="003C0AA0"/>
    <w:rsid w:val="003C3AC9"/>
    <w:rsid w:val="003E367E"/>
    <w:rsid w:val="003F568A"/>
    <w:rsid w:val="00452817"/>
    <w:rsid w:val="00462484"/>
    <w:rsid w:val="00481B89"/>
    <w:rsid w:val="004832C1"/>
    <w:rsid w:val="00491535"/>
    <w:rsid w:val="004B1B28"/>
    <w:rsid w:val="004B6549"/>
    <w:rsid w:val="004C13B2"/>
    <w:rsid w:val="004C1EAB"/>
    <w:rsid w:val="004C28EE"/>
    <w:rsid w:val="004D45FE"/>
    <w:rsid w:val="00552C79"/>
    <w:rsid w:val="005810F1"/>
    <w:rsid w:val="00592A7B"/>
    <w:rsid w:val="005A0CF4"/>
    <w:rsid w:val="005A1DBD"/>
    <w:rsid w:val="005B2A9C"/>
    <w:rsid w:val="005C7313"/>
    <w:rsid w:val="005E32A9"/>
    <w:rsid w:val="00600DCA"/>
    <w:rsid w:val="00610D7C"/>
    <w:rsid w:val="00633E9B"/>
    <w:rsid w:val="00643686"/>
    <w:rsid w:val="00653331"/>
    <w:rsid w:val="00657199"/>
    <w:rsid w:val="00667585"/>
    <w:rsid w:val="006A0918"/>
    <w:rsid w:val="006B63DF"/>
    <w:rsid w:val="006B692F"/>
    <w:rsid w:val="00703D1A"/>
    <w:rsid w:val="0070795F"/>
    <w:rsid w:val="007163D5"/>
    <w:rsid w:val="00752466"/>
    <w:rsid w:val="00781E88"/>
    <w:rsid w:val="007B60E5"/>
    <w:rsid w:val="007E7447"/>
    <w:rsid w:val="007F78B5"/>
    <w:rsid w:val="00806F25"/>
    <w:rsid w:val="00840D7A"/>
    <w:rsid w:val="00847982"/>
    <w:rsid w:val="00897DCE"/>
    <w:rsid w:val="008B7A60"/>
    <w:rsid w:val="008E1CA2"/>
    <w:rsid w:val="008E5E89"/>
    <w:rsid w:val="009201A7"/>
    <w:rsid w:val="00960A48"/>
    <w:rsid w:val="0099128A"/>
    <w:rsid w:val="00993260"/>
    <w:rsid w:val="009A1F86"/>
    <w:rsid w:val="009B20F2"/>
    <w:rsid w:val="009B77C3"/>
    <w:rsid w:val="009D0662"/>
    <w:rsid w:val="00A02AB5"/>
    <w:rsid w:val="00A13434"/>
    <w:rsid w:val="00A14E6C"/>
    <w:rsid w:val="00A3049E"/>
    <w:rsid w:val="00A3156A"/>
    <w:rsid w:val="00A51F71"/>
    <w:rsid w:val="00A6210A"/>
    <w:rsid w:val="00A628B8"/>
    <w:rsid w:val="00AC3347"/>
    <w:rsid w:val="00AD1131"/>
    <w:rsid w:val="00AD5DE8"/>
    <w:rsid w:val="00B02CFD"/>
    <w:rsid w:val="00B61147"/>
    <w:rsid w:val="00B63B20"/>
    <w:rsid w:val="00B645B0"/>
    <w:rsid w:val="00B902B2"/>
    <w:rsid w:val="00B94B7A"/>
    <w:rsid w:val="00BD2102"/>
    <w:rsid w:val="00BE53E6"/>
    <w:rsid w:val="00C15B74"/>
    <w:rsid w:val="00C15DDA"/>
    <w:rsid w:val="00C203C0"/>
    <w:rsid w:val="00C27A54"/>
    <w:rsid w:val="00C31905"/>
    <w:rsid w:val="00C31D1D"/>
    <w:rsid w:val="00C34E1B"/>
    <w:rsid w:val="00C40D6C"/>
    <w:rsid w:val="00C45282"/>
    <w:rsid w:val="00C52C28"/>
    <w:rsid w:val="00C76D77"/>
    <w:rsid w:val="00CB6F12"/>
    <w:rsid w:val="00CC2C63"/>
    <w:rsid w:val="00CD1260"/>
    <w:rsid w:val="00CE49FB"/>
    <w:rsid w:val="00D074C5"/>
    <w:rsid w:val="00D11456"/>
    <w:rsid w:val="00D2443C"/>
    <w:rsid w:val="00D27014"/>
    <w:rsid w:val="00D41815"/>
    <w:rsid w:val="00D51CB3"/>
    <w:rsid w:val="00D923A4"/>
    <w:rsid w:val="00DA1616"/>
    <w:rsid w:val="00DC1F0A"/>
    <w:rsid w:val="00E22EC0"/>
    <w:rsid w:val="00E421B6"/>
    <w:rsid w:val="00E4232B"/>
    <w:rsid w:val="00E72B49"/>
    <w:rsid w:val="00E93051"/>
    <w:rsid w:val="00E97353"/>
    <w:rsid w:val="00EA1B24"/>
    <w:rsid w:val="00ED3110"/>
    <w:rsid w:val="00EF1FF8"/>
    <w:rsid w:val="00F06477"/>
    <w:rsid w:val="00F2200E"/>
    <w:rsid w:val="00F273F5"/>
    <w:rsid w:val="00F34056"/>
    <w:rsid w:val="00F63E3D"/>
    <w:rsid w:val="00F659A9"/>
    <w:rsid w:val="00F74958"/>
    <w:rsid w:val="00FC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7782D-CC6A-4384-B9FD-C6F6FC50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462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3E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A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C3190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Название Знак"/>
    <w:basedOn w:val="a0"/>
    <w:link w:val="a5"/>
    <w:rsid w:val="00C31905"/>
    <w:rPr>
      <w:rFonts w:ascii="Times New Roman" w:hAnsi="Times New Roman"/>
      <w:b/>
      <w:bCs/>
      <w:i/>
      <w:iCs/>
      <w:sz w:val="28"/>
      <w:szCs w:val="24"/>
    </w:rPr>
  </w:style>
  <w:style w:type="character" w:customStyle="1" w:styleId="FontStyle43">
    <w:name w:val="Font Style43"/>
    <w:rsid w:val="00C31905"/>
    <w:rPr>
      <w:rFonts w:ascii="Times New Roman" w:hAnsi="Times New Roman" w:cs="Times New Roman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BE53E6"/>
    <w:rPr>
      <w:rFonts w:ascii="Cambria" w:hAnsi="Cambria"/>
      <w:i/>
      <w:iCs/>
      <w:color w:val="243F60"/>
      <w:sz w:val="28"/>
      <w:szCs w:val="22"/>
      <w:lang w:eastAsia="en-US"/>
    </w:rPr>
  </w:style>
  <w:style w:type="paragraph" w:styleId="21">
    <w:name w:val="Body Text Indent 2"/>
    <w:basedOn w:val="a"/>
    <w:link w:val="22"/>
    <w:semiHidden/>
    <w:rsid w:val="00BE53E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E53E6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BE53E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BE53E6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53E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E5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BE53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E53E6"/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BE53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53E6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0313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13E8"/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0313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13E8"/>
    <w:rPr>
      <w:rFonts w:ascii="Arial" w:hAnsi="Arial" w:cs="Arial"/>
    </w:rPr>
  </w:style>
  <w:style w:type="character" w:styleId="af0">
    <w:name w:val="page number"/>
    <w:basedOn w:val="a0"/>
    <w:rsid w:val="00A3156A"/>
  </w:style>
  <w:style w:type="character" w:customStyle="1" w:styleId="10">
    <w:name w:val="Заголовок 1 Знак"/>
    <w:basedOn w:val="a0"/>
    <w:link w:val="1"/>
    <w:uiPriority w:val="9"/>
    <w:rsid w:val="00462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39"/>
    <w:rsid w:val="00CD1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973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735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6571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64368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3867-C713-42BC-810B-8B151498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USER_BEST</dc:creator>
  <cp:lastModifiedBy>Учетная запись Майкрософт</cp:lastModifiedBy>
  <cp:revision>19</cp:revision>
  <cp:lastPrinted>2019-11-22T09:05:00Z</cp:lastPrinted>
  <dcterms:created xsi:type="dcterms:W3CDTF">2017-11-17T22:22:00Z</dcterms:created>
  <dcterms:modified xsi:type="dcterms:W3CDTF">2023-09-15T11:56:00Z</dcterms:modified>
</cp:coreProperties>
</file>